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43" w:rsidRDefault="007B2D78">
      <w:r w:rsidRPr="008B2B9F">
        <w:rPr>
          <w:sz w:val="36"/>
          <w:szCs w:val="36"/>
        </w:rPr>
        <w:t>Jagd-Hochsitze</w:t>
      </w:r>
      <w:r>
        <w:t xml:space="preserve"> im öffentlichen, bündnerische</w:t>
      </w:r>
      <w:r w:rsidR="008B2B9F">
        <w:t>n</w:t>
      </w:r>
      <w:r>
        <w:t xml:space="preserve"> Jagdgebiet.</w:t>
      </w:r>
    </w:p>
    <w:p w:rsidR="008B2B9F" w:rsidRDefault="008B2B9F"/>
    <w:p w:rsidR="007B2D78" w:rsidRDefault="007B2D78"/>
    <w:p w:rsidR="007B2D78" w:rsidRDefault="007B2D78">
      <w:r>
        <w:t xml:space="preserve">Nach einigen diesbezüglichen Besprechungen, ist es </w:t>
      </w:r>
      <w:r w:rsidRPr="008B2B9F">
        <w:rPr>
          <w:b/>
        </w:rPr>
        <w:t>nicht richtig</w:t>
      </w:r>
      <w:r>
        <w:t>, wenn einige</w:t>
      </w:r>
    </w:p>
    <w:p w:rsidR="007B2D78" w:rsidRDefault="007B2D78">
      <w:r>
        <w:t>Jäger und auch einige Gemeinde</w:t>
      </w:r>
      <w:r w:rsidR="008B2B9F">
        <w:t>n</w:t>
      </w:r>
      <w:r>
        <w:t xml:space="preserve"> </w:t>
      </w:r>
      <w:r w:rsidR="00FB2494">
        <w:t xml:space="preserve">Nutzen </w:t>
      </w:r>
      <w:r w:rsidR="00FB2494" w:rsidRPr="008B2B9F">
        <w:rPr>
          <w:b/>
        </w:rPr>
        <w:t>aus Allgemein-Besitz machen</w:t>
      </w:r>
      <w:r w:rsidR="00FB2494">
        <w:t>.</w:t>
      </w:r>
    </w:p>
    <w:p w:rsidR="008B2B9F" w:rsidRDefault="008B2B9F"/>
    <w:p w:rsidR="008B2B9F" w:rsidRDefault="008B2B9F"/>
    <w:p w:rsidR="00FB2494" w:rsidRDefault="00FB2494"/>
    <w:p w:rsidR="00FB2494" w:rsidRDefault="00FB2494">
      <w:r w:rsidRPr="008B2B9F">
        <w:rPr>
          <w:b/>
        </w:rPr>
        <w:t>Der Jäger darf</w:t>
      </w:r>
      <w:r>
        <w:t xml:space="preserve"> einen einfachen Sitz mit Vorort vorkommende</w:t>
      </w:r>
      <w:r w:rsidR="008B2B9F">
        <w:t>m</w:t>
      </w:r>
      <w:r>
        <w:t xml:space="preserve"> Material</w:t>
      </w:r>
      <w:r w:rsidR="008B2B9F">
        <w:t>,</w:t>
      </w:r>
      <w:r>
        <w:t xml:space="preserve"> </w:t>
      </w:r>
    </w:p>
    <w:p w:rsidR="00FB2494" w:rsidRDefault="00FB2494">
      <w:pPr>
        <w:rPr>
          <w:b/>
        </w:rPr>
      </w:pPr>
      <w:r>
        <w:t xml:space="preserve">Äste, Latten, Tannenzweige, Steine </w:t>
      </w:r>
      <w:proofErr w:type="spellStart"/>
      <w:r>
        <w:t>u.s.w</w:t>
      </w:r>
      <w:proofErr w:type="spellEnd"/>
      <w:r>
        <w:t>.</w:t>
      </w:r>
      <w:r w:rsidR="008B2B9F">
        <w:t>,</w:t>
      </w:r>
      <w:r>
        <w:t xml:space="preserve"> </w:t>
      </w:r>
      <w:r w:rsidRPr="008B2B9F">
        <w:rPr>
          <w:b/>
        </w:rPr>
        <w:t>erstellen und benutz</w:t>
      </w:r>
      <w:r w:rsidR="00422E0A" w:rsidRPr="008B2B9F">
        <w:rPr>
          <w:b/>
        </w:rPr>
        <w:t>en.</w:t>
      </w:r>
    </w:p>
    <w:p w:rsidR="008B2B9F" w:rsidRDefault="008B2B9F"/>
    <w:p w:rsidR="00422E0A" w:rsidRDefault="008B2B9F">
      <w:r>
        <w:t>Der Hock-Erbauer darf im</w:t>
      </w:r>
      <w:r w:rsidR="00422E0A">
        <w:t xml:space="preserve"> öffentliche</w:t>
      </w:r>
      <w:r>
        <w:t>n</w:t>
      </w:r>
      <w:r w:rsidR="00422E0A">
        <w:t xml:space="preserve"> Jagdgebiet </w:t>
      </w:r>
      <w:r w:rsidR="00422E0A" w:rsidRPr="008B2B9F">
        <w:rPr>
          <w:b/>
        </w:rPr>
        <w:t>nicht</w:t>
      </w:r>
      <w:r w:rsidR="00422E0A">
        <w:t xml:space="preserve"> einem anderen </w:t>
      </w:r>
    </w:p>
    <w:p w:rsidR="00422E0A" w:rsidRDefault="00422E0A">
      <w:pPr>
        <w:rPr>
          <w:b/>
        </w:rPr>
      </w:pPr>
      <w:r>
        <w:t xml:space="preserve">Jäger seinen Sitz </w:t>
      </w:r>
      <w:r w:rsidRPr="008B2B9F">
        <w:rPr>
          <w:b/>
        </w:rPr>
        <w:t>verbieten.</w:t>
      </w:r>
    </w:p>
    <w:p w:rsidR="008B2B9F" w:rsidRDefault="008B2B9F">
      <w:pPr>
        <w:rPr>
          <w:b/>
        </w:rPr>
      </w:pPr>
    </w:p>
    <w:p w:rsidR="008B2B9F" w:rsidRDefault="008B2B9F"/>
    <w:p w:rsidR="00422E0A" w:rsidRDefault="00422E0A"/>
    <w:p w:rsidR="00422E0A" w:rsidRDefault="00422E0A">
      <w:r w:rsidRPr="008B2B9F">
        <w:rPr>
          <w:b/>
        </w:rPr>
        <w:t>Die Gemeinden</w:t>
      </w:r>
      <w:r>
        <w:t xml:space="preserve"> dürfen</w:t>
      </w:r>
      <w:r w:rsidRPr="008B2B9F">
        <w:rPr>
          <w:b/>
        </w:rPr>
        <w:t xml:space="preserve"> nicht</w:t>
      </w:r>
      <w:r>
        <w:t xml:space="preserve"> von einem </w:t>
      </w:r>
      <w:r w:rsidRPr="008B2B9F">
        <w:rPr>
          <w:b/>
        </w:rPr>
        <w:t>Jagd-Regal</w:t>
      </w:r>
      <w:r>
        <w:t xml:space="preserve"> ohne </w:t>
      </w:r>
      <w:r w:rsidRPr="008B2B9F">
        <w:rPr>
          <w:color w:val="7030A0"/>
        </w:rPr>
        <w:t xml:space="preserve">die </w:t>
      </w:r>
      <w:r w:rsidRPr="008B2B9F">
        <w:rPr>
          <w:i/>
          <w:color w:val="7030A0"/>
        </w:rPr>
        <w:t>kantonalen gesetzliche</w:t>
      </w:r>
      <w:r w:rsidR="008B2B9F" w:rsidRPr="008B2B9F">
        <w:rPr>
          <w:i/>
          <w:color w:val="7030A0"/>
        </w:rPr>
        <w:t>n</w:t>
      </w:r>
    </w:p>
    <w:p w:rsidR="007B2D78" w:rsidRDefault="00422E0A">
      <w:r w:rsidRPr="008B2B9F">
        <w:rPr>
          <w:i/>
          <w:color w:val="7030A0"/>
        </w:rPr>
        <w:t>Bestimmungen</w:t>
      </w:r>
      <w:r>
        <w:t xml:space="preserve"> eine </w:t>
      </w:r>
      <w:r w:rsidRPr="008B2B9F">
        <w:rPr>
          <w:b/>
          <w:u w:val="single"/>
        </w:rPr>
        <w:t>Fremdnutzung machen.</w:t>
      </w:r>
      <w:r w:rsidRPr="008B2B9F">
        <w:t xml:space="preserve"> </w:t>
      </w:r>
      <w:r>
        <w:t xml:space="preserve">Ebenfalls kennen die </w:t>
      </w:r>
      <w:r w:rsidR="00EC7EF6">
        <w:t xml:space="preserve">Gemeinden, </w:t>
      </w:r>
    </w:p>
    <w:p w:rsidR="007B2D78" w:rsidRDefault="00EC7EF6">
      <w:pPr>
        <w:rPr>
          <w:b/>
        </w:rPr>
      </w:pPr>
      <w:r>
        <w:t xml:space="preserve">dass die Bündner-Jagd </w:t>
      </w:r>
      <w:r w:rsidRPr="008B2B9F">
        <w:rPr>
          <w:b/>
        </w:rPr>
        <w:t>im ganzen Kanton für alle gleich ist.</w:t>
      </w:r>
    </w:p>
    <w:p w:rsidR="008B2B9F" w:rsidRDefault="008B2B9F">
      <w:pPr>
        <w:rPr>
          <w:b/>
        </w:rPr>
      </w:pPr>
    </w:p>
    <w:p w:rsidR="008B2B9F" w:rsidRDefault="008B2B9F"/>
    <w:p w:rsidR="00EC7EF6" w:rsidRDefault="00EC7EF6"/>
    <w:p w:rsidR="00EC7EF6" w:rsidRDefault="00EC7EF6">
      <w:r w:rsidRPr="008B2B9F">
        <w:rPr>
          <w:b/>
        </w:rPr>
        <w:t>Befürwortet die Jagdkommission</w:t>
      </w:r>
      <w:r>
        <w:t xml:space="preserve"> an die Regierung</w:t>
      </w:r>
      <w:r w:rsidR="0053030E">
        <w:t xml:space="preserve">, dass z.B., in den JBV eine </w:t>
      </w:r>
      <w:r w:rsidR="0053030E" w:rsidRPr="008B2B9F">
        <w:rPr>
          <w:b/>
        </w:rPr>
        <w:t>Hochsitz-</w:t>
      </w:r>
    </w:p>
    <w:p w:rsidR="0053030E" w:rsidRDefault="0053030E">
      <w:r w:rsidRPr="008B2B9F">
        <w:rPr>
          <w:b/>
        </w:rPr>
        <w:t>Gebühr,</w:t>
      </w:r>
      <w:r>
        <w:t xml:space="preserve"> um Übersicht der erstellten Hochbauten zu erhalten oder was auch immer, so</w:t>
      </w:r>
    </w:p>
    <w:p w:rsidR="0053030E" w:rsidRDefault="0053030E">
      <w:r>
        <w:t>könnte es rechtlich werden.</w:t>
      </w:r>
    </w:p>
    <w:p w:rsidR="008C3029" w:rsidRDefault="008C3029"/>
    <w:p w:rsidR="008C3029" w:rsidRDefault="008C3029"/>
    <w:p w:rsidR="008C3029" w:rsidRDefault="008C3029"/>
    <w:p w:rsidR="008C3029" w:rsidRDefault="008C3029"/>
    <w:p w:rsidR="008C3029" w:rsidRDefault="008C3029"/>
    <w:p w:rsidR="008C3029" w:rsidRDefault="008C3029">
      <w:r>
        <w:t>April 2015</w:t>
      </w:r>
      <w:r w:rsidR="007C1D1C">
        <w:t>,</w:t>
      </w:r>
      <w:r>
        <w:t xml:space="preserve">  G</w:t>
      </w:r>
      <w:r w:rsidR="007C1D1C">
        <w:t>ion</w:t>
      </w:r>
      <w:bookmarkStart w:id="0" w:name="_GoBack"/>
      <w:bookmarkEnd w:id="0"/>
    </w:p>
    <w:sectPr w:rsidR="008C30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78"/>
    <w:rsid w:val="00422E0A"/>
    <w:rsid w:val="0053030E"/>
    <w:rsid w:val="007B2D78"/>
    <w:rsid w:val="007C1D1C"/>
    <w:rsid w:val="008B2B9F"/>
    <w:rsid w:val="008C3029"/>
    <w:rsid w:val="00D74343"/>
    <w:rsid w:val="00EC7EF6"/>
    <w:rsid w:val="00FB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ECEB65"/>
  <w15:chartTrackingRefBased/>
  <w15:docId w15:val="{D08A2743-6DCD-4F83-B651-1E94C3F1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0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gion derungs</dc:creator>
  <cp:keywords/>
  <dc:description/>
  <cp:lastModifiedBy>gion derungs</cp:lastModifiedBy>
  <cp:revision>5</cp:revision>
  <cp:lastPrinted>2015-04-23T06:08:00Z</cp:lastPrinted>
  <dcterms:created xsi:type="dcterms:W3CDTF">2015-04-22T14:49:00Z</dcterms:created>
  <dcterms:modified xsi:type="dcterms:W3CDTF">2016-03-22T16:15:00Z</dcterms:modified>
</cp:coreProperties>
</file>